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9A" w:rsidRDefault="00A20D9A" w:rsidP="00A20D9A">
      <w:pPr>
        <w:jc w:val="right"/>
      </w:pPr>
    </w:p>
    <w:p w:rsidR="00A20D9A" w:rsidRDefault="0095004E" w:rsidP="00A20D9A">
      <w:pPr>
        <w:jc w:val="right"/>
      </w:pPr>
      <w:r>
        <w:rPr>
          <w:noProof/>
        </w:rPr>
        <w:pict>
          <v:roundrect id="_x0000_s1068" style="position:absolute;margin-left:-12pt;margin-top:309.8pt;width:462.75pt;height:288.75pt;z-index:251699200" arcsize="10923f">
            <v:textbox>
              <w:txbxContent>
                <w:p w:rsidR="001A17A2" w:rsidRPr="001A17A2" w:rsidRDefault="001A17A2" w:rsidP="001A17A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</w:pPr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 xml:space="preserve">PYQ –Overdose </w:t>
                  </w:r>
                </w:p>
                <w:p w:rsidR="001A17A2" w:rsidRPr="001A17A2" w:rsidRDefault="001A17A2" w:rsidP="001A17A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>Pharmacology Final E</w:t>
                  </w:r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 xml:space="preserve">xam (Autumn Course 2018) </w:t>
                  </w:r>
                </w:p>
                <w:p w:rsidR="001A17A2" w:rsidRPr="001A17A2" w:rsidRDefault="001A17A2" w:rsidP="001A17A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</w:pPr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 xml:space="preserve">Collected By : Ahmad </w:t>
                  </w:r>
                  <w:proofErr w:type="spellStart"/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>Dabbour</w:t>
                  </w:r>
                  <w:proofErr w:type="spellEnd"/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 xml:space="preserve"> . </w:t>
                  </w:r>
                </w:p>
                <w:p w:rsidR="001A17A2" w:rsidRPr="001A17A2" w:rsidRDefault="001A17A2" w:rsidP="001A17A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</w:pPr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 xml:space="preserve">Edited By :  </w:t>
                  </w:r>
                  <w:proofErr w:type="spellStart"/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>Hamze</w:t>
                  </w:r>
                  <w:proofErr w:type="spellEnd"/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 xml:space="preserve"> Al-</w:t>
                  </w:r>
                  <w:proofErr w:type="spellStart"/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>Zoubi</w:t>
                  </w:r>
                  <w:proofErr w:type="spellEnd"/>
                  <w:r w:rsidRPr="001A17A2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lang w:bidi="ar-JO"/>
                    </w:rPr>
                    <w:t xml:space="preserve"> .  </w:t>
                  </w:r>
                </w:p>
              </w:txbxContent>
            </v:textbox>
            <w10:wrap anchorx="page"/>
          </v:roundrect>
        </w:pict>
      </w:r>
      <w:r w:rsidR="00A20D9A">
        <w:rPr>
          <w:noProof/>
        </w:rPr>
        <w:drawing>
          <wp:inline distT="0" distB="0" distL="0" distR="0">
            <wp:extent cx="5274310" cy="3810635"/>
            <wp:effectExtent l="19050" t="0" r="2540" b="0"/>
            <wp:docPr id="4" name="صورة 3" descr="800px_COLOURBOX1873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_COLOURBOX1873389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20D9A" w:rsidRDefault="00A20D9A" w:rsidP="00A20D9A">
      <w:pPr>
        <w:jc w:val="right"/>
      </w:pPr>
    </w:p>
    <w:p w:rsidR="00A97F6C" w:rsidRPr="004B0FE9" w:rsidRDefault="00707B3D" w:rsidP="001A17A2">
      <w:pPr>
        <w:shd w:val="clear" w:color="auto" w:fill="EEECE1" w:themeFill="background2"/>
        <w:rPr>
          <w:rFonts w:ascii="Times New Roman" w:hAnsi="Times New Roman" w:cs="Times New Roman"/>
          <w:color w:val="262626" w:themeColor="text1" w:themeTint="D9"/>
          <w:sz w:val="24"/>
          <w:szCs w:val="24"/>
          <w:rtl/>
          <w:lang w:bidi="ar-JO"/>
        </w:rPr>
      </w:pPr>
      <w:r>
        <w:lastRenderedPageBreak/>
        <w:t>1</w:t>
      </w:r>
      <w:r w:rsidRPr="00B978C5">
        <w:rPr>
          <w:color w:val="262626" w:themeColor="text1" w:themeTint="D9"/>
        </w:rPr>
        <w:t>)</w:t>
      </w:r>
      <w:r w:rsidRPr="00B978C5">
        <w:rPr>
          <w:rFonts w:ascii="Helvetica" w:hAnsi="Helvetica" w:cs="Helvetica"/>
          <w:color w:val="262626" w:themeColor="text1" w:themeTint="D9"/>
          <w:sz w:val="21"/>
          <w:szCs w:val="21"/>
        </w:rPr>
        <w:t xml:space="preserve"> </w:t>
      </w:r>
      <w:r w:rsidRPr="00A20D9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Parenteral route to test for allergies:</w:t>
      </w:r>
      <w:r w:rsidRPr="00A20D9A">
        <w:rPr>
          <w:color w:val="262626" w:themeColor="text1" w:themeTint="D9"/>
        </w:rPr>
        <w:t xml:space="preserve"> </w:t>
      </w:r>
      <w:r w:rsidR="001A17A2">
        <w:rPr>
          <w:color w:val="262626" w:themeColor="text1" w:themeTint="D9"/>
        </w:rPr>
        <w:t xml:space="preserve">                                                                                          </w:t>
      </w:r>
      <w:r w:rsidRPr="004B0FE9">
        <w:rPr>
          <w:color w:val="262626" w:themeColor="text1" w:themeTint="D9"/>
        </w:rPr>
        <w:t xml:space="preserve"> </w:t>
      </w:r>
      <w:r w:rsidR="001A17A2">
        <w:rPr>
          <w:rFonts w:ascii="Times New Roman" w:hAnsi="Times New Roman" w:cs="Times New Roman" w:hint="cs"/>
          <w:color w:val="262626" w:themeColor="text1" w:themeTint="D9"/>
          <w:sz w:val="24"/>
          <w:szCs w:val="24"/>
          <w:rtl/>
          <w:lang w:bidi="ar-JO"/>
        </w:rPr>
        <w:t xml:space="preserve"> </w:t>
      </w:r>
    </w:p>
    <w:p w:rsidR="00707B3D" w:rsidRPr="004B0FE9" w:rsidRDefault="00707B3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rtl/>
          <w:lang w:bidi="ar-JO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Intradermal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707B3D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3.45pt;width:227.25pt;height:0;z-index:251658240" o:connectortype="straight">
            <w10:wrap anchorx="page"/>
          </v:shape>
        </w:pict>
      </w:r>
    </w:p>
    <w:p w:rsidR="00707B3D" w:rsidRPr="004B0FE9" w:rsidRDefault="00707B3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Pr="00B978C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Incorrect combination: 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Epoprostenol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- PGF2-a analogue- used to treat open angle glaucoma </w:t>
      </w:r>
    </w:p>
    <w:p w:rsidR="00402C8B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1" type="#_x0000_t32" style="position:absolute;margin-left:-2.25pt;margin-top:73.1pt;width:227.25pt;height:0;z-index:251663360" o:connectortype="straight">
            <w10:wrap anchorx="page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27" type="#_x0000_t32" style="position:absolute;margin-left:-2.25pt;margin-top:9.35pt;width:227.25pt;height:0;z-index:251659264" o:connectortype="straight">
            <w10:wrap anchorx="page"/>
          </v:shape>
        </w:pic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B978C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3) Case: pregnant woman in the 3rd trimester, you prescribe for pain relief: </w:t>
      </w:r>
      <w:r w:rsidR="00707B3D" w:rsidRPr="00B978C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proofErr w:type="spellStart"/>
      <w:r w:rsidR="00707B3D" w:rsidRPr="00B978C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Ans</w:t>
      </w:r>
      <w:proofErr w:type="spellEnd"/>
      <w:r w:rsidR="00707B3D" w:rsidRPr="00B978C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 Acetaminophen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  <w:t xml:space="preserve">5) </w:t>
      </w:r>
      <w:r w:rsidR="00E26E1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Case :  </w:t>
      </w:r>
      <w:r w:rsidR="00E26E1A" w:rsidRPr="00B978C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 41-year old male pocket watch maker </w:t>
      </w:r>
      <w:r w:rsidR="00E26E1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presents to the ER after he was found unconscious on the floor of the shop by a coworker . the patient complained of being cold this morning 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around 8-am (34 F) and that since noon , he had complaining of headache , drowsiness , confusion  and nausea . the clinician notices that he has </w:t>
      </w:r>
      <w:r w:rsidR="00A05DDA" w:rsidRPr="00837B83">
        <w:rPr>
          <w:rFonts w:ascii="Times New Roman" w:hAnsi="Times New Roman" w:cs="Times New Roman"/>
          <w:color w:val="FF0000"/>
          <w:sz w:val="24"/>
          <w:szCs w:val="24"/>
          <w:shd w:val="clear" w:color="auto" w:fill="F2F3F5"/>
        </w:rPr>
        <w:t xml:space="preserve">cherry red skin 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. What is the most likely toxin causing his signs :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A-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CO 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402C8B" w:rsidRPr="004B0FE9" w:rsidRDefault="00402C8B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B- 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Cyanide </w:t>
      </w:r>
    </w:p>
    <w:p w:rsidR="00402C8B" w:rsidRPr="004B0FE9" w:rsidRDefault="00402C8B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C- Methanol</w:t>
      </w:r>
    </w:p>
    <w:p w:rsidR="00402C8B" w:rsidRPr="004B0FE9" w:rsidRDefault="00402C8B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D- 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Acetaminophen .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28" type="#_x0000_t32" style="position:absolute;margin-left:-2.25pt;margin-top:28.3pt;width:227.25pt;height:0;z-index:251660288" o:connectortype="straight">
            <w10:wrap anchorx="page"/>
          </v:shape>
        </w:pict>
      </w:r>
      <w:proofErr w:type="spellStart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A .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</w:p>
    <w:p w:rsidR="00402C8B" w:rsidRPr="004B0FE9" w:rsidRDefault="00707B3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6) Incorrect combination: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A- 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Warfarin- Vitamin D3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</w:t>
      </w:r>
    </w:p>
    <w:p w:rsidR="00402C8B" w:rsidRPr="004B0FE9" w:rsidRDefault="00402C8B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B-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Heparin- Protamine sulfate   </w:t>
      </w:r>
    </w:p>
    <w:p w:rsidR="00402C8B" w:rsidRPr="004B0FE9" w:rsidRDefault="00402C8B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C- 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CO-Oxygen(100%)</w:t>
      </w:r>
    </w:p>
    <w:p w:rsidR="00A05DDA" w:rsidRPr="004B0FE9" w:rsidRDefault="00402C8B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A 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0" type="#_x0000_t32" style="position:absolute;margin-left:-2.25pt;margin-top:5.1pt;width:227.25pt;height:0;z-index:251662336" o:connectortype="straight">
            <w10:wrap anchorx="page"/>
          </v:shape>
        </w:pic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  <w:t xml:space="preserve">7) 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Choose the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Correct statement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: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Acyclovir-is itself incorporated into the viral DNA, causing premature DNA chain termination.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</w:p>
    <w:p w:rsidR="007A0540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rtl/>
        </w:rPr>
        <w:lastRenderedPageBreak/>
        <w:pict>
          <v:shape id="_x0000_s1033" type="#_x0000_t32" style="position:absolute;margin-left:-1.5pt;margin-top:87.75pt;width:227.25pt;height:0;z-index:251665408" o:connectortype="straight">
            <w10:wrap anchorx="page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rtl/>
        </w:rPr>
        <w:pict>
          <v:shape id="_x0000_s1029" type="#_x0000_t32" style="position:absolute;margin-left:-1.5pt;margin-top:38.25pt;width:227.25pt;height:0;z-index:251661312" o:connectortype="straight">
            <w10:wrap anchorx="page"/>
          </v:shape>
        </w:pic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8) Used for genital herpes simplex viral infection: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Acyclovir</w:t>
      </w:r>
      <w:r w:rsidR="00A05DDA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 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  <w:t xml:space="preserve">9) 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Which one of these is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Correct 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about antiviral drugs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: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Ribavirin is contraindicated in pregnancy</w: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.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  <w:t xml:space="preserve">10) 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Ganciclovir</w:t>
      </w:r>
      <w:proofErr w:type="spellEnd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is pregnancy r</w: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isk category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</w:p>
    <w:p w:rsidR="007A0540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6" type="#_x0000_t32" style="position:absolute;margin-left:-1.5pt;margin-top:128.65pt;width:227.25pt;height:0;z-index:251668480" o:connectortype="straight">
            <w10:wrap anchorx="page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4" type="#_x0000_t32" style="position:absolute;margin-left:-1.5pt;margin-top:69.4pt;width:227.25pt;height:0;z-index:251666432" o:connectortype="straight">
            <w10:wrap anchorx="page"/>
          </v:shape>
        </w:pict>
      </w: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2" type="#_x0000_t32" style="position:absolute;margin-left:-1.5pt;margin-top:18.05pt;width:227.25pt;height:0;z-index:251664384" o:connectortype="straight">
            <w10:wrap anchorx="page"/>
          </v:shape>
        </w:pict>
      </w:r>
      <w:proofErr w:type="spellStart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: (C) .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  <w:t>11) Which of the following can be administered in severe hepatic dysfunction: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proofErr w:type="spellStart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Anidulafungin</w:t>
      </w:r>
      <w:proofErr w:type="spellEnd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12)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Choose the </w: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Correct combination: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proofErr w:type="spellStart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Levofloxacin - broad spectrum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</w:p>
    <w:p w:rsidR="00707B3D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7" type="#_x0000_t32" style="position:absolute;margin-left:-1.5pt;margin-top:38.85pt;width:227.25pt;height:0;z-index:251669504" o:connectortype="straight">
            <w10:wrap anchorx="page"/>
          </v:shape>
        </w:pic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13)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Which 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carbapenem</w:t>
      </w:r>
      <w:proofErr w:type="spellEnd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is not effective against P 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aeruginosa</w:t>
      </w:r>
      <w:proofErr w:type="spellEnd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: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proofErr w:type="spellStart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Ertapenem</w:t>
      </w:r>
      <w:proofErr w:type="spellEnd"/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.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14) 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Correct statement about 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cilastatin</w:t>
      </w:r>
      <w:proofErr w:type="spellEnd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:</w:t>
      </w:r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="00B978C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B978C5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:  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Imipenem</w:t>
      </w:r>
      <w:proofErr w:type="spellEnd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/</w:t>
      </w:r>
      <w:proofErr w:type="spellStart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cilastatin</w:t>
      </w:r>
      <w:proofErr w:type="spellEnd"/>
      <w:r w:rsidR="00707B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administered IV and penetrate well into body tissues and fluids, including the CSF when the meninges are inflamed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.</w: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7A0540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8" type="#_x0000_t32" style="position:absolute;margin-left:-1.5pt;margin-top:15.4pt;width:227.25pt;height:0;z-index:251670528" o:connectortype="straight">
            <w10:wrap anchorx="page"/>
          </v:shape>
        </w:pict>
      </w:r>
    </w:p>
    <w:p w:rsidR="00F90FF3" w:rsidRPr="004B0FE9" w:rsidRDefault="007A0540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  <w:t>15) One of the following isn't a part of the triple response</w:t>
      </w:r>
      <w:r w:rsidR="00402C8B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due </w:t>
      </w:r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to H1 : 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 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A.itching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 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B.flare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(halo formation )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C.wheal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7A0540" w:rsidRPr="004B0FE9" w:rsidRDefault="00F90FF3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D.reddening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7A0540" w:rsidRPr="004B0FE9" w:rsidRDefault="00F90FF3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A . </w:t>
      </w:r>
    </w:p>
    <w:p w:rsidR="007A0540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39" type="#_x0000_t32" style="position:absolute;margin-left:-1.5pt;margin-top:2.95pt;width:227.25pt;height:0;z-index:251671552" o:connectortype="straight">
            <w10:wrap anchorx="page"/>
          </v:shape>
        </w:pic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  <w:t>16) Antifungal used as</w:t>
      </w:r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a</w: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single-dose in treatment of </w:t>
      </w:r>
      <w:proofErr w:type="spellStart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vulvovaginal</w:t>
      </w:r>
      <w:proofErr w:type="spellEnd"/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infection :</w:t>
      </w:r>
    </w:p>
    <w:p w:rsidR="007A0540" w:rsidRPr="004B0FE9" w:rsidRDefault="00F90FF3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Fluconazole </w:t>
      </w:r>
    </w:p>
    <w:p w:rsidR="00B978C5" w:rsidRDefault="007A0540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</w:p>
    <w:p w:rsidR="007A0540" w:rsidRPr="004B0FE9" w:rsidRDefault="007A0540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lastRenderedPageBreak/>
        <w:t>17) Case :  Blood pH was tested revealing that it is equal to 7.3 ( normal 7.36-7.47) which of the following thought to be least ingested :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A.isopropyl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 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B.methanol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C.iron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 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D.ethylene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glycol . </w:t>
      </w:r>
    </w:p>
    <w:p w:rsidR="00F90FF3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0" type="#_x0000_t32" style="position:absolute;margin-left:-.75pt;margin-top:20.65pt;width:227.25pt;height:0;z-index:251672576" o:connectortype="straight">
            <w10:wrap anchorx="page"/>
          </v:shape>
        </w:pict>
      </w:r>
      <w:proofErr w:type="spellStart"/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A. </w:t>
      </w:r>
    </w:p>
    <w:p w:rsidR="00B978C5" w:rsidRDefault="00B978C5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</w:p>
    <w:p w:rsidR="00F90FF3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5" type="#_x0000_t32" style="position:absolute;margin-left:-.75pt;margin-top:2.7pt;width:227.25pt;height:0;z-index:251677696" o:connectortype="straight">
            <w10:wrap anchorx="page"/>
          </v:shape>
        </w:pict>
      </w:r>
    </w:p>
    <w:p w:rsidR="00F90FF3" w:rsidRPr="004B0FE9" w:rsidRDefault="00EF2F3A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18</w:t>
      </w:r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Respiratory </w:t>
      </w:r>
      <w:proofErr w:type="spellStart"/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fluroquinolones</w:t>
      </w:r>
      <w:proofErr w:type="spellEnd"/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: </w:t>
      </w:r>
    </w:p>
    <w:p w:rsidR="00112F06" w:rsidRPr="004B0FE9" w:rsidRDefault="00112F0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Levofloxacin+moxifloxacin</w:t>
      </w:r>
      <w:proofErr w:type="spellEnd"/>
    </w:p>
    <w:p w:rsidR="00112F06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4" type="#_x0000_t32" style="position:absolute;margin-left:-.75pt;margin-top:6.1pt;width:227.25pt;height:0;z-index:251676672" o:connectortype="straight">
            <w10:wrap anchorx="page"/>
          </v:shape>
        </w:pict>
      </w:r>
    </w:p>
    <w:p w:rsidR="00112F06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19</w:t>
      </w:r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What is incorrect about </w:t>
      </w:r>
      <w:proofErr w:type="spellStart"/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amphocetrin</w:t>
      </w:r>
      <w:proofErr w:type="spellEnd"/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</w:p>
    <w:p w:rsidR="00112F06" w:rsidRPr="004B0FE9" w:rsidRDefault="00112F0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binds to cholesterol on the fungal cell wall and forms pores.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3" type="#_x0000_t32" style="position:absolute;margin-left:-.75pt;margin-top:4.25pt;width:227.25pt;height:0;z-index:251675648" o:connectortype="straight">
            <w10:wrap anchorx="page"/>
          </v:shape>
        </w:pict>
      </w:r>
    </w:p>
    <w:p w:rsidR="00112F06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20</w:t>
      </w:r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Which of these false about </w:t>
      </w:r>
      <w:proofErr w:type="spellStart"/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fosfomycin</w:t>
      </w:r>
      <w:proofErr w:type="spellEnd"/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: </w:t>
      </w:r>
    </w:p>
    <w:p w:rsidR="00112F06" w:rsidRPr="004B0FE9" w:rsidRDefault="00112F0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</w:t>
      </w:r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it 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inhibit</w:t>
      </w:r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s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the last step of  peptidoglycan synthesis</w:t>
      </w:r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.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1" type="#_x0000_t32" style="position:absolute;margin-left:-.75pt;margin-top:6.15pt;width:227.25pt;height:0;z-index:251673600" o:connectortype="straight">
            <w10:wrap anchorx="page"/>
          </v:shape>
        </w:pict>
      </w:r>
    </w:p>
    <w:p w:rsidR="005415AE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21</w:t>
      </w:r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)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What is True about </w:t>
      </w:r>
      <w:proofErr w:type="spellStart"/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polymyxins</w:t>
      </w:r>
      <w:proofErr w:type="spellEnd"/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</w:p>
    <w:p w:rsidR="005415AE" w:rsidRPr="004B0FE9" w:rsidRDefault="005415A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they have a 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detergent like effect . </w:t>
      </w:r>
    </w:p>
    <w:p w:rsidR="005415AE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2" type="#_x0000_t32" style="position:absolute;margin-left:-.75pt;margin-top:5.75pt;width:227.25pt;height:0;z-index:251674624" o:connectortype="straight">
            <w10:wrap anchorx="page"/>
          </v:shape>
        </w:pict>
      </w:r>
    </w:p>
    <w:p w:rsidR="005415AE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22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Two drugs have the same C max , drug A less E50 ? </w:t>
      </w:r>
    </w:p>
    <w:p w:rsidR="005415AE" w:rsidRPr="004B0FE9" w:rsidRDefault="005415A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Same efficacy and A more potent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6" type="#_x0000_t32" style="position:absolute;margin-left:-.75pt;margin-top:3.9pt;width:227.25pt;height:0;z-index:251678720" o:connectortype="straight">
            <w10:wrap anchorx="page"/>
          </v:shape>
        </w:pict>
      </w:r>
    </w:p>
    <w:p w:rsidR="00B978C5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23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What is wrong about levofloxacin ? </w:t>
      </w:r>
    </w:p>
    <w:p w:rsidR="005415AE" w:rsidRPr="004B0FE9" w:rsidRDefault="005415A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poor oral bioavailability </w:t>
      </w:r>
    </w:p>
    <w:p w:rsidR="005415AE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24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What is wrong about coma cocktail : </w:t>
      </w:r>
    </w:p>
    <w:p w:rsidR="005415AE" w:rsidRPr="004B0FE9" w:rsidRDefault="005415A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First thing will be done by ER .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lastRenderedPageBreak/>
        <w:pict>
          <v:shape id="_x0000_s1047" type="#_x0000_t32" style="position:absolute;margin-left:-2.25pt;margin-top:8.25pt;width:227.25pt;height:0;z-index:251679744" o:connectortype="straight">
            <w10:wrap anchorx="page"/>
          </v:shape>
        </w:pict>
      </w:r>
    </w:p>
    <w:p w:rsidR="005415AE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25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) What is a non</w:t>
      </w:r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Cardio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-selective B blocker? </w:t>
      </w:r>
    </w:p>
    <w:p w:rsidR="005415AE" w:rsidRPr="004B0FE9" w:rsidRDefault="005415A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Labetalol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8" type="#_x0000_t32" style="position:absolute;margin-left:-2.25pt;margin-top:9.4pt;width:227.25pt;height:0;z-index:251680768" o:connectortype="straight">
            <w10:wrap anchorx="page"/>
          </v:shape>
        </w:pict>
      </w:r>
    </w:p>
    <w:p w:rsidR="004911C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26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Mechanism for </w:t>
      </w:r>
      <w:proofErr w:type="spellStart"/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timolol</w:t>
      </w:r>
      <w:proofErr w:type="spellEnd"/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in glaucoma: </w:t>
      </w:r>
    </w:p>
    <w:p w:rsidR="004911C9" w:rsidRPr="004B0FE9" w:rsidRDefault="004911C9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decrease aqueous </w:t>
      </w:r>
      <w:proofErr w:type="spellStart"/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humour</w:t>
      </w:r>
      <w:proofErr w:type="spellEnd"/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 </w:t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production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3" type="#_x0000_t32" style="position:absolute;margin-left:-2.25pt;margin-top:5.3pt;width:227.25pt;height:0;z-index:251685888" o:connectortype="straight">
            <w10:wrap anchorx="page"/>
          </v:shape>
        </w:pict>
      </w:r>
    </w:p>
    <w:p w:rsidR="004911C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27</w:t>
      </w:r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A drug x has </w:t>
      </w:r>
      <w:proofErr w:type="spellStart"/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Vd</w:t>
      </w:r>
      <w:proofErr w:type="spellEnd"/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=10 and t1/2=10 what is the Cl ? </w:t>
      </w:r>
    </w:p>
    <w:p w:rsidR="004911C9" w:rsidRPr="004B0FE9" w:rsidRDefault="004911C9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0.693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49" type="#_x0000_t32" style="position:absolute;margin-left:-2.25pt;margin-top:3.45pt;width:227.25pt;height:0;z-index:251681792" o:connectortype="straight">
            <w10:wrap anchorx="page"/>
          </v:shape>
        </w:pict>
      </w:r>
    </w:p>
    <w:p w:rsidR="004911C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28</w:t>
      </w:r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One of these is a Muscarinic agonist function : </w:t>
      </w:r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proofErr w:type="spellStart"/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Decrease cardiac output </w:t>
      </w:r>
      <w:r w:rsidR="005415AE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 </w:t>
      </w:r>
      <w:r w:rsidR="00112F06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B978C5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0" type="#_x0000_t32" style="position:absolute;margin-left:-2.25pt;margin-top:4.1pt;width:227.25pt;height:0;z-index:251682816" o:connectortype="straight">
            <w10:wrap anchorx="page"/>
          </v:shape>
        </w:pict>
      </w:r>
    </w:p>
    <w:p w:rsidR="004911C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29</w:t>
      </w:r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) Case : pr</w:t>
      </w:r>
      <w:r w:rsidR="001508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egnan</w:t>
      </w:r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t women with pharyngitis (streptococcus </w:t>
      </w:r>
      <w:proofErr w:type="spellStart"/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pyogenes</w:t>
      </w:r>
      <w:proofErr w:type="spellEnd"/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)  : </w:t>
      </w:r>
    </w:p>
    <w:p w:rsidR="00882D1B" w:rsidRPr="004B0FE9" w:rsidRDefault="004911C9" w:rsidP="00882D1B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</w:t>
      </w:r>
      <w:r w:rsidR="00882D1B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Cephalexin </w:t>
      </w:r>
    </w:p>
    <w:p w:rsidR="0015083D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1" type="#_x0000_t32" style="position:absolute;margin-left:-2.25pt;margin-top:4.5pt;width:227.25pt;height:0;z-index:251683840" o:connectortype="straight">
            <w10:wrap anchorx="page"/>
          </v:shape>
        </w:pict>
      </w:r>
    </w:p>
    <w:p w:rsidR="0015083D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30</w:t>
      </w:r>
      <w:r w:rsidR="001508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Case : pregnant women wants to make a teeth surgery , the dentist almost will give her one of these antibiotics : </w:t>
      </w:r>
    </w:p>
    <w:p w:rsidR="0015083D" w:rsidRPr="004B0FE9" w:rsidRDefault="0015083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Amoxicillin only . </w:t>
      </w:r>
    </w:p>
    <w:p w:rsidR="0015083D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2" type="#_x0000_t32" style="position:absolute;margin-left:-2.25pt;margin-top:7pt;width:227.25pt;height:0;z-index:251684864" o:connectortype="straight">
            <w10:wrap anchorx="page"/>
          </v:shape>
        </w:pict>
      </w:r>
    </w:p>
    <w:p w:rsidR="0015083D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31</w:t>
      </w:r>
      <w:r w:rsidR="001508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Which one of these diagrams most accurate to Gentamicin : </w:t>
      </w:r>
    </w:p>
    <w:p w:rsidR="0015083D" w:rsidRPr="004B0FE9" w:rsidRDefault="0015083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peak MIC (9.3) :</w:t>
      </w:r>
      <w:r w:rsidRPr="004B0FE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Pr="004B0FE9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shd w:val="clear" w:color="auto" w:fill="F2F3F5"/>
        </w:rPr>
        <w:drawing>
          <wp:inline distT="0" distB="0" distL="0" distR="0">
            <wp:extent cx="1962150" cy="1314450"/>
            <wp:effectExtent l="19050" t="0" r="0" b="0"/>
            <wp:docPr id="3" name="صورة 0" descr="49465162_2074817945958377_77876199264197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65162_2074817945958377_7787619926419701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EF2640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32</w:t>
      </w:r>
      <w:r w:rsidR="001508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</w:t>
      </w:r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Why </w:t>
      </w:r>
      <w:proofErr w:type="spellStart"/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pharmacovigilance</w:t>
      </w:r>
      <w:proofErr w:type="spellEnd"/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</w:p>
    <w:p w:rsidR="00EF2640" w:rsidRPr="004B0FE9" w:rsidRDefault="00EF2640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 Because in clinical trials: patients are limited in number , Conditions of use differ from those in clinical practice , and duration of trails is limited . </w:t>
      </w:r>
    </w:p>
    <w:p w:rsidR="00EF2640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lastRenderedPageBreak/>
        <w:pict>
          <v:shape id="_x0000_s1054" type="#_x0000_t32" style="position:absolute;margin-left:-.75pt;margin-top:6.65pt;width:227.25pt;height:0;z-index:251686912" o:connectortype="straight">
            <w10:wrap anchorx="page"/>
          </v:shape>
        </w:pict>
      </w:r>
    </w:p>
    <w:p w:rsidR="00EF2640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33</w:t>
      </w:r>
      <w:r w:rsidR="004B0F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What is true about  </w:t>
      </w:r>
      <w:proofErr w:type="spellStart"/>
      <w:r w:rsidR="004B0F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cypro</w:t>
      </w:r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heptadine</w:t>
      </w:r>
      <w:proofErr w:type="spellEnd"/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: </w:t>
      </w:r>
    </w:p>
    <w:p w:rsidR="00EF2640" w:rsidRPr="004B0FE9" w:rsidRDefault="00EF2640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Anorgasmy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associated with selective </w:t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sertonin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inhibitors . </w:t>
      </w:r>
    </w:p>
    <w:p w:rsidR="00EF2640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61" type="#_x0000_t32" style="position:absolute;margin-left:-.75pt;margin-top:7.05pt;width:227.25pt;height:0;z-index:251694080" o:connectortype="straight">
            <w10:wrap anchorx="page"/>
          </v:shape>
        </w:pict>
      </w:r>
    </w:p>
    <w:p w:rsidR="00C73EE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34</w:t>
      </w:r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) Case : Male with p</w:t>
      </w:r>
      <w:r w:rsidR="00F90FF3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ain / he tried acetaminophen, </w:t>
      </w:r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has heart disease/ulcers(resolved) . choose the  NSAID which is good for this case  ?</w:t>
      </w:r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  <w:proofErr w:type="spellStart"/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omepazole</w:t>
      </w:r>
      <w:proofErr w:type="spellEnd"/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with naproxen</w:t>
      </w:r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C73EE9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60" type="#_x0000_t32" style="position:absolute;margin-left:-.75pt;margin-top:7.45pt;width:227.25pt;height:0;z-index:251693056" o:connectortype="straight">
            <w10:wrap anchorx="page"/>
          </v:shape>
        </w:pict>
      </w:r>
    </w:p>
    <w:p w:rsidR="00C73EE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35</w:t>
      </w:r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) One of these antibiotic will be used against respiratory infection caused by s. pneumonia : </w:t>
      </w:r>
    </w:p>
    <w:p w:rsidR="00C73EE9" w:rsidRPr="004B0FE9" w:rsidRDefault="00C73EE9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Levofloxacin .</w:t>
      </w:r>
    </w:p>
    <w:p w:rsidR="00C73EE9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9" type="#_x0000_t32" style="position:absolute;margin-left:-.75pt;margin-top:8.45pt;width:227.25pt;height:0;z-index:251692032" o:connectortype="straight">
            <w10:wrap anchorx="page"/>
          </v:shape>
        </w:pict>
      </w:r>
    </w:p>
    <w:p w:rsidR="00C73EE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36</w:t>
      </w:r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</w:t>
      </w:r>
      <w:proofErr w:type="spellStart"/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Trimethoprime</w:t>
      </w:r>
      <w:proofErr w:type="spellEnd"/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inhibits : </w:t>
      </w:r>
    </w:p>
    <w:p w:rsidR="00C73EE9" w:rsidRPr="004B0FE9" w:rsidRDefault="00C73EE9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dihydrofolate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reductase </w:t>
      </w:r>
    </w:p>
    <w:p w:rsidR="00C73EE9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5" type="#_x0000_t32" style="position:absolute;margin-left:-.75pt;margin-top:6.6pt;width:227.25pt;height:0;z-index:251687936" o:connectortype="straight">
            <w10:wrap anchorx="page"/>
          </v:shape>
        </w:pict>
      </w:r>
    </w:p>
    <w:p w:rsidR="00C73EE9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37</w:t>
      </w:r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)Which one of these drugs can be used to treat acute migraine attack: </w:t>
      </w:r>
    </w:p>
    <w:p w:rsidR="004324FD" w:rsidRPr="004B0FE9" w:rsidRDefault="00C73EE9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sumatriptan</w:t>
      </w:r>
      <w:proofErr w:type="spellEnd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4324FD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7" type="#_x0000_t32" style="position:absolute;margin-left:-.75pt;margin-top:6.25pt;width:227.25pt;height:0;z-index:251689984" o:connectortype="straight">
            <w10:wrap anchorx="page"/>
          </v:shape>
        </w:pict>
      </w:r>
    </w:p>
    <w:p w:rsidR="004324FD" w:rsidRPr="004B0FE9" w:rsidRDefault="006F0ED6" w:rsidP="009254C1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38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One of these drugs is a  </w: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Bacteriodes</w:t>
      </w:r>
      <w:proofErr w:type="spellEnd"/>
      <w:r w:rsidR="009254C1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proofErr w:type="spellStart"/>
      <w:r w:rsidR="009254C1" w:rsidRPr="009254C1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val="en-GB"/>
        </w:rPr>
        <w:t>fragilis</w:t>
      </w:r>
      <w:proofErr w:type="spellEnd"/>
      <w:r w:rsidR="009254C1" w:rsidRPr="009254C1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(anaerobes) :</w:t>
      </w:r>
    </w:p>
    <w:p w:rsidR="007A0540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6" type="#_x0000_t32" style="position:absolute;margin-left:-.75pt;margin-top:26.5pt;width:227.25pt;height:0;z-index:251688960" o:connectortype="straight">
            <w10:wrap anchorx="page"/>
          </v:shape>
        </w:pic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 </w: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cefotetan</w:t>
      </w:r>
      <w:proofErr w:type="spellEnd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.</w:t>
      </w:r>
      <w:r w:rsidR="00C73EE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</w:t>
      </w:r>
      <w:r w:rsidR="00EF26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 </w:t>
      </w:r>
      <w:r w:rsidR="0015083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</w:t>
      </w:r>
      <w:r w:rsidR="004911C9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   </w:t>
      </w:r>
      <w:r w:rsidR="007A0540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br/>
      </w:r>
    </w:p>
    <w:p w:rsidR="004324FD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  <w:t>39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  <w:t>)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Meningitis caused by ( h. influenza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  <w:t xml:space="preserve"> )  can be treated with : </w:t>
      </w:r>
    </w:p>
    <w:p w:rsidR="004324FD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58" type="#_x0000_t32" style="position:absolute;margin-left:-.75pt;margin-top:18.9pt;width:227.25pt;height:0;z-index:251691008" o:connectortype="straight">
            <w10:wrap anchorx="page"/>
          </v:shape>
        </w:pic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  <w:t>Ans</w:t>
      </w:r>
      <w:proofErr w:type="spellEnd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lang w:bidi="ar-JO"/>
        </w:rPr>
        <w:t xml:space="preserve"> : </w: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ceftrixone</w:t>
      </w:r>
      <w:proofErr w:type="spellEnd"/>
    </w:p>
    <w:p w:rsidR="004324FD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40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Incorrect about neomycin : </w:t>
      </w:r>
    </w:p>
    <w:p w:rsidR="004324FD" w:rsidRPr="004B0FE9" w:rsidRDefault="004324F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 Parenteral route of administration </w:t>
      </w:r>
    </w:p>
    <w:p w:rsidR="004324FD" w:rsidRPr="004B0FE9" w:rsidRDefault="006F0ED6" w:rsidP="00A20D9A">
      <w:pPr>
        <w:shd w:val="clear" w:color="auto" w:fill="EEECE1" w:themeFill="background2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41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Case: patient has an amoebic dysentery with both the cysts &amp; </w: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trophozoites</w:t>
      </w:r>
      <w:proofErr w:type="spellEnd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seen in the stools ,  and there is no spreading  to the liver :</w:t>
      </w:r>
      <w:r w:rsidR="00A20D9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                                                 </w:t>
      </w:r>
      <w:r w:rsidR="00A20D9A">
        <w:rPr>
          <w:rFonts w:ascii="Times New Roman" w:hAnsi="Times New Roman" w:cs="Times New Roman" w:hint="cs"/>
          <w:color w:val="262626" w:themeColor="text1" w:themeTint="D9"/>
          <w:sz w:val="24"/>
          <w:szCs w:val="24"/>
          <w:shd w:val="clear" w:color="auto" w:fill="F2F3F5"/>
          <w:rtl/>
          <w:lang w:bidi="ar-JO"/>
        </w:rPr>
        <w:t xml:space="preserve">        </w:t>
      </w:r>
    </w:p>
    <w:p w:rsidR="004324FD" w:rsidRPr="004B0FE9" w:rsidRDefault="004324F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Iodoquinol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 </w:t>
      </w:r>
    </w:p>
    <w:p w:rsidR="00A20D9A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lastRenderedPageBreak/>
        <w:pict>
          <v:shape id="_x0000_s1063" type="#_x0000_t32" style="position:absolute;margin-left:0;margin-top:11.15pt;width:227.25pt;height:0;z-index:251696128" o:connectortype="straight">
            <w10:wrap anchorx="page"/>
          </v:shape>
        </w:pict>
      </w:r>
      <w:r w:rsidR="00A20D9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A20D9A" w:rsidRDefault="006F0ED6" w:rsidP="00A20D9A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42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</w: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Cestodes</w:t>
      </w:r>
      <w:proofErr w:type="spellEnd"/>
      <w:r w:rsidR="00A20D9A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can be treated with : </w:t>
      </w:r>
    </w:p>
    <w:p w:rsidR="004324FD" w:rsidRPr="004B0FE9" w:rsidRDefault="00A20D9A" w:rsidP="00A20D9A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laxative prior </w:t>
      </w:r>
      <w:proofErr w:type="spellStart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niclosamide</w:t>
      </w:r>
      <w:proofErr w:type="spellEnd"/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</w:p>
    <w:p w:rsidR="004324FD" w:rsidRPr="004B0FE9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62" type="#_x0000_t32" style="position:absolute;margin-left:0;margin-top:2.55pt;width:227.25pt;height:0;z-index:251695104" o:connectortype="straight">
            <w10:wrap anchorx="page"/>
          </v:shape>
        </w:pict>
      </w:r>
    </w:p>
    <w:p w:rsidR="004324FD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43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</w:t>
      </w:r>
      <w:r w:rsidR="00C72F34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One of these drugs can cause 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Gray baby syndrome : </w:t>
      </w:r>
    </w:p>
    <w:p w:rsidR="005A5381" w:rsidRPr="004B0FE9" w:rsidRDefault="004324FD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proofErr w:type="spellStart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Ans</w:t>
      </w:r>
      <w:proofErr w:type="spellEnd"/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: Chloramphenicol</w:t>
      </w:r>
    </w:p>
    <w:p w:rsidR="00A20D9A" w:rsidRDefault="0095004E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64" type="#_x0000_t32" style="position:absolute;margin-left:0;margin-top:12.7pt;width:227.25pt;height:0;z-index:251697152" o:connectortype="straight">
            <w10:wrap anchorx="page"/>
          </v:shape>
        </w:pict>
      </w:r>
    </w:p>
    <w:p w:rsidR="00C72F34" w:rsidRPr="004B0FE9" w:rsidRDefault="006F0ED6" w:rsidP="00B978C5">
      <w:pPr>
        <w:shd w:val="clear" w:color="auto" w:fill="EEECE1" w:themeFill="background2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44</w:t>
      </w:r>
      <w:r w:rsidR="005A5381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) </w:t>
      </w:r>
      <w:r w:rsidR="00C72F34" w:rsidRPr="004B0FE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One of these statements is </w:t>
      </w:r>
      <w:r w:rsidR="005A5381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>True about NSAID</w:t>
      </w:r>
      <w:r w:rsidR="004324FD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C72F34"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: </w:t>
      </w:r>
    </w:p>
    <w:p w:rsidR="00C72F34" w:rsidRPr="004B0FE9" w:rsidRDefault="004324FD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B0FE9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</w:rPr>
        <w:t xml:space="preserve"> </w:t>
      </w:r>
      <w:r w:rsidR="009254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1-Ibuprofen from </w:t>
      </w:r>
      <w:proofErr w:type="spellStart"/>
      <w:r w:rsidR="009254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enolic</w:t>
      </w:r>
      <w:proofErr w:type="spellEnd"/>
      <w:r w:rsidR="009254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2</w:t>
      </w:r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-Acting on PGE2 reduce fever. </w:t>
      </w:r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>3-Only for severe pain for short duration </w:t>
      </w:r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4- in </w:t>
      </w:r>
      <w:proofErr w:type="spellStart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general,inhibiting</w:t>
      </w:r>
      <w:proofErr w:type="spellEnd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arachidonic</w:t>
      </w:r>
      <w:proofErr w:type="spellEnd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acid synthesis by inhibiting cox1 and cox2 </w:t>
      </w:r>
    </w:p>
    <w:p w:rsidR="00402C8B" w:rsidRPr="004B0FE9" w:rsidRDefault="009254C1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: 2</w:t>
      </w:r>
      <w:r w:rsidR="00402C8B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.</w:t>
      </w:r>
    </w:p>
    <w:p w:rsidR="00C72F34" w:rsidRPr="004B0FE9" w:rsidRDefault="0095004E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pict>
          <v:shape id="_x0000_s1067" type="#_x0000_t32" style="position:absolute;margin-left:0;margin-top:8.15pt;width:227.25pt;height:0;z-index:251698176" o:connectortype="straight">
            <w10:wrap anchorx="page"/>
          </v:shape>
        </w:pict>
      </w:r>
    </w:p>
    <w:p w:rsidR="00C72F34" w:rsidRPr="004B0FE9" w:rsidRDefault="006F0ED6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45</w:t>
      </w:r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) A 72-years-old male presents with fever , cough ,malaise , and shortness of breath . His chest X-Ray shows Bilateral infiltrates consistent with pneumonia . bronchial wash cultures reveal Pseudomonas </w:t>
      </w:r>
      <w:proofErr w:type="spellStart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Aeruginosa</w:t>
      </w:r>
      <w:proofErr w:type="spellEnd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sensitive to </w:t>
      </w:r>
      <w:proofErr w:type="spellStart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cefepime</w:t>
      </w:r>
      <w:proofErr w:type="spellEnd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. which of the following is the best dosing scheme for </w:t>
      </w:r>
      <w:proofErr w:type="spellStart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cefepim</w:t>
      </w:r>
      <w:proofErr w:type="spellEnd"/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based on the drug's time dependent bactericidal activity ? </w:t>
      </w:r>
    </w:p>
    <w:p w:rsidR="00C72F34" w:rsidRPr="004B0FE9" w:rsidRDefault="00C72F34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A- 1 g every 6 hours given over 30 minutes . </w:t>
      </w:r>
    </w:p>
    <w:p w:rsidR="00402C8B" w:rsidRPr="004B0FE9" w:rsidRDefault="00C72F34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B- </w:t>
      </w:r>
      <w:r w:rsidR="00402C8B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2 g every 12 Hours given over 3 hours . </w:t>
      </w:r>
    </w:p>
    <w:p w:rsidR="00402C8B" w:rsidRPr="004B0FE9" w:rsidRDefault="00402C8B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C- 4 g every 24 hours given over 30 minutes . </w:t>
      </w:r>
    </w:p>
    <w:p w:rsidR="00C72F34" w:rsidRPr="004B0FE9" w:rsidRDefault="00402C8B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D- 4 g given as continues infusion over 24 hours . </w:t>
      </w:r>
      <w:r w:rsidR="00C72F34"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02C8B" w:rsidRPr="004B0FE9" w:rsidRDefault="00402C8B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402C8B" w:rsidRPr="004B0FE9" w:rsidRDefault="00402C8B" w:rsidP="00B978C5">
      <w:pPr>
        <w:shd w:val="clear" w:color="auto" w:fill="EEECE1" w:themeFill="background2"/>
        <w:bidi w:val="0"/>
        <w:spacing w:line="240" w:lineRule="atLeast"/>
        <w:textAlignment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Ans</w:t>
      </w:r>
      <w:proofErr w:type="spellEnd"/>
      <w:r w:rsidRPr="004B0FE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: D </w:t>
      </w:r>
    </w:p>
    <w:p w:rsidR="0095004E" w:rsidRPr="0095004E" w:rsidRDefault="0095004E" w:rsidP="0095004E">
      <w:pPr>
        <w:shd w:val="clear" w:color="auto" w:fill="EEECE1" w:themeFill="background2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</w:rPr>
      </w:pPr>
      <w:r>
        <w:rPr>
          <w:rFonts w:ascii="Times New Roman" w:hAnsi="Times New Roman" w:cs="Times New Roman" w:hint="cs"/>
          <w:color w:val="262626" w:themeColor="text1" w:themeTint="D9"/>
          <w:sz w:val="24"/>
          <w:szCs w:val="24"/>
          <w:shd w:val="clear" w:color="auto" w:fill="F2F3F5"/>
          <w:rtl/>
          <w:lang w:bidi="ar-JO"/>
        </w:rPr>
        <w:t>ل</w:t>
      </w:r>
      <w:r w:rsidRPr="0095004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</w:rPr>
        <w:t>ا تحزن يا صديقي،فلربما حرف تقرأه يجعل الله به يوماً شفاء مرضى على يديك</w:t>
      </w:r>
    </w:p>
    <w:p w:rsidR="004324FD" w:rsidRPr="004B0FE9" w:rsidRDefault="0095004E" w:rsidP="0095004E">
      <w:pPr>
        <w:shd w:val="clear" w:color="auto" w:fill="EEECE1" w:themeFill="background2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  <w:lang w:bidi="ar-JO"/>
        </w:rPr>
      </w:pPr>
      <w:r w:rsidRPr="0095004E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2F3F5"/>
          <w:rtl/>
        </w:rPr>
        <w:t xml:space="preserve">ولتبتسم،فلك الحق بذلك </w:t>
      </w:r>
      <w:r w:rsidRPr="0095004E">
        <w:rPr>
          <w:rFonts w:ascii="Segoe UI Symbol" w:hAnsi="Segoe UI Symbol" w:cs="Segoe UI Symbol" w:hint="cs"/>
          <w:color w:val="262626" w:themeColor="text1" w:themeTint="D9"/>
          <w:sz w:val="24"/>
          <w:szCs w:val="24"/>
          <w:shd w:val="clear" w:color="auto" w:fill="F2F3F5"/>
          <w:rtl/>
        </w:rPr>
        <w:t>❤</w:t>
      </w:r>
      <w:bookmarkStart w:id="0" w:name="_GoBack"/>
      <w:bookmarkEnd w:id="0"/>
    </w:p>
    <w:sectPr w:rsidR="004324FD" w:rsidRPr="004B0FE9" w:rsidSect="00AF05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0CDD"/>
    <w:multiLevelType w:val="multilevel"/>
    <w:tmpl w:val="711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07B3D"/>
    <w:rsid w:val="00112F06"/>
    <w:rsid w:val="0015083D"/>
    <w:rsid w:val="001A17A2"/>
    <w:rsid w:val="00236DE5"/>
    <w:rsid w:val="00402C8B"/>
    <w:rsid w:val="004324FD"/>
    <w:rsid w:val="004911C9"/>
    <w:rsid w:val="004B0FE9"/>
    <w:rsid w:val="005415AE"/>
    <w:rsid w:val="005A5381"/>
    <w:rsid w:val="006F0ED6"/>
    <w:rsid w:val="00707B3D"/>
    <w:rsid w:val="007A0540"/>
    <w:rsid w:val="00837B83"/>
    <w:rsid w:val="00882D1B"/>
    <w:rsid w:val="009254C1"/>
    <w:rsid w:val="0095004E"/>
    <w:rsid w:val="00A05DDA"/>
    <w:rsid w:val="00A20D9A"/>
    <w:rsid w:val="00A97F6C"/>
    <w:rsid w:val="00AA6104"/>
    <w:rsid w:val="00AF0515"/>
    <w:rsid w:val="00B978C5"/>
    <w:rsid w:val="00C72F34"/>
    <w:rsid w:val="00C73EE9"/>
    <w:rsid w:val="00E26E1A"/>
    <w:rsid w:val="00EF2640"/>
    <w:rsid w:val="00EF2F3A"/>
    <w:rsid w:val="00F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1"/>
        <o:r id="V:Rule2" type="connector" idref="#_x0000_s1057"/>
        <o:r id="V:Rule3" type="connector" idref="#_x0000_s1033"/>
        <o:r id="V:Rule4" type="connector" idref="#_x0000_s1032"/>
        <o:r id="V:Rule5" type="connector" idref="#_x0000_s1054"/>
        <o:r id="V:Rule6" type="connector" idref="#_x0000_s1040"/>
        <o:r id="V:Rule7" type="connector" idref="#_x0000_s1056"/>
        <o:r id="V:Rule8" type="connector" idref="#_x0000_s1041"/>
        <o:r id="V:Rule9" type="connector" idref="#_x0000_s1038"/>
        <o:r id="V:Rule10" type="connector" idref="#_x0000_s1053"/>
        <o:r id="V:Rule11" type="connector" idref="#_x0000_s1060"/>
        <o:r id="V:Rule12" type="connector" idref="#_x0000_s1062"/>
        <o:r id="V:Rule13" type="connector" idref="#_x0000_s1026"/>
        <o:r id="V:Rule14" type="connector" idref="#_x0000_s1034"/>
        <o:r id="V:Rule15" type="connector" idref="#_x0000_s1050"/>
        <o:r id="V:Rule16" type="connector" idref="#_x0000_s1027"/>
        <o:r id="V:Rule17" type="connector" idref="#_x0000_s1048"/>
        <o:r id="V:Rule18" type="connector" idref="#_x0000_s1055"/>
        <o:r id="V:Rule19" type="connector" idref="#_x0000_s1049"/>
        <o:r id="V:Rule20" type="connector" idref="#_x0000_s1042"/>
        <o:r id="V:Rule21" type="connector" idref="#_x0000_s1044"/>
        <o:r id="V:Rule22" type="connector" idref="#_x0000_s1045"/>
        <o:r id="V:Rule23" type="connector" idref="#_x0000_s1059"/>
        <o:r id="V:Rule24" type="connector" idref="#_x0000_s1067"/>
        <o:r id="V:Rule25" type="connector" idref="#_x0000_s1043"/>
        <o:r id="V:Rule26" type="connector" idref="#_x0000_s1030"/>
        <o:r id="V:Rule27" type="connector" idref="#_x0000_s1046"/>
        <o:r id="V:Rule28" type="connector" idref="#_x0000_s1036"/>
        <o:r id="V:Rule29" type="connector" idref="#_x0000_s1029"/>
        <o:r id="V:Rule30" type="connector" idref="#_x0000_s1058"/>
        <o:r id="V:Rule31" type="connector" idref="#_x0000_s1061"/>
        <o:r id="V:Rule32" type="connector" idref="#_x0000_s1031"/>
        <o:r id="V:Rule33" type="connector" idref="#_x0000_s1047"/>
        <o:r id="V:Rule34" type="connector" idref="#_x0000_s1052"/>
        <o:r id="V:Rule35" type="connector" idref="#_x0000_s1039"/>
        <o:r id="V:Rule36" type="connector" idref="#_x0000_s1064"/>
        <o:r id="V:Rule37" type="connector" idref="#_x0000_s1037"/>
        <o:r id="V:Rule38" type="connector" idref="#_x0000_s1028"/>
        <o:r id="V:Rule39" type="connector" idref="#_x0000_s1063"/>
      </o:rules>
    </o:shapelayout>
  </w:shapeDefaults>
  <w:decimalSymbol w:val="."/>
  <w:listSeparator w:val=","/>
  <w15:docId w15:val="{BE0B72D6-AEED-460C-989D-55BD427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707B3D"/>
  </w:style>
  <w:style w:type="paragraph" w:styleId="BalloonText">
    <w:name w:val="Balloon Text"/>
    <w:basedOn w:val="Normal"/>
    <w:link w:val="BalloonTextChar"/>
    <w:uiPriority w:val="99"/>
    <w:semiHidden/>
    <w:unhideWhenUsed/>
    <w:rsid w:val="0015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D"/>
    <w:rPr>
      <w:rFonts w:ascii="Tahoma" w:hAnsi="Tahoma" w:cs="Tahoma"/>
      <w:sz w:val="16"/>
      <w:szCs w:val="16"/>
    </w:rPr>
  </w:style>
  <w:style w:type="character" w:customStyle="1" w:styleId="3l3x">
    <w:name w:val="_3l3x"/>
    <w:basedOn w:val="DefaultParagraphFont"/>
    <w:rsid w:val="00C72F34"/>
  </w:style>
  <w:style w:type="character" w:customStyle="1" w:styleId="1lh7">
    <w:name w:val="_1lh7"/>
    <w:basedOn w:val="DefaultParagraphFont"/>
    <w:rsid w:val="00C72F34"/>
  </w:style>
  <w:style w:type="character" w:styleId="Hyperlink">
    <w:name w:val="Hyperlink"/>
    <w:basedOn w:val="DefaultParagraphFont"/>
    <w:uiPriority w:val="99"/>
    <w:semiHidden/>
    <w:unhideWhenUsed/>
    <w:rsid w:val="00C72F34"/>
    <w:rPr>
      <w:color w:val="0000FF"/>
      <w:u w:val="single"/>
    </w:rPr>
  </w:style>
  <w:style w:type="character" w:customStyle="1" w:styleId="1lld">
    <w:name w:val="_1lld"/>
    <w:basedOn w:val="DefaultParagraphFont"/>
    <w:rsid w:val="00C72F34"/>
  </w:style>
  <w:style w:type="character" w:customStyle="1" w:styleId="6cok">
    <w:name w:val="_6cok"/>
    <w:basedOn w:val="DefaultParagraphFont"/>
    <w:rsid w:val="00C7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5</cp:revision>
  <dcterms:created xsi:type="dcterms:W3CDTF">2019-01-17T11:56:00Z</dcterms:created>
  <dcterms:modified xsi:type="dcterms:W3CDTF">2019-01-26T22:33:00Z</dcterms:modified>
</cp:coreProperties>
</file>